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25B" w:rsidRPr="00DB19B0" w:rsidRDefault="003B2E76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B19B0">
        <w:rPr>
          <w:rFonts w:ascii="Times New Roman" w:hAnsi="Times New Roman" w:cs="Times New Roman"/>
          <w:b/>
          <w:sz w:val="28"/>
          <w:szCs w:val="28"/>
        </w:rPr>
        <w:t>Принцип суперпозиції (ПС)</w:t>
      </w:r>
    </w:p>
    <w:p w:rsidR="003B2E76" w:rsidRPr="004F0F9F" w:rsidRDefault="003B2E76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B19B0">
        <w:rPr>
          <w:rFonts w:ascii="Times New Roman" w:hAnsi="Times New Roman" w:cs="Times New Roman"/>
          <w:b/>
          <w:sz w:val="24"/>
          <w:szCs w:val="24"/>
        </w:rPr>
        <w:t xml:space="preserve">ПС – </w:t>
      </w:r>
      <w:r w:rsidRPr="00DB19B0">
        <w:rPr>
          <w:rFonts w:ascii="Times New Roman" w:hAnsi="Times New Roman" w:cs="Times New Roman"/>
          <w:sz w:val="24"/>
          <w:szCs w:val="24"/>
        </w:rPr>
        <w:t>гіпотеза, що підтверджена експериментом, стверджує що результуюче поле у даній точці  є  сумою окремих полів (адитивна величина).  Є наслідком лінійності середовища (системи). (Насправді середовище є лінійним у першому наближенні, повністю лінійних середовищ не існує)</w:t>
      </w:r>
      <w:r w:rsidRPr="00DB19B0">
        <w:rPr>
          <w:rFonts w:ascii="Times New Roman" w:hAnsi="Times New Roman" w:cs="Times New Roman"/>
          <w:b/>
          <w:sz w:val="24"/>
          <w:szCs w:val="24"/>
        </w:rPr>
        <w:t xml:space="preserve"> . </w:t>
      </w:r>
      <m:oMath>
        <m:acc>
          <m:accPr>
            <m:chr m:val="⃗"/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</m:acc>
        <m:d>
          <m:d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dPr>
          <m:e>
            <m:acc>
              <m:accPr>
                <m:chr m:val="⃑"/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</m:acc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, 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/>
          <m:e>
            <m:acc>
              <m:accPr>
                <m:chr m:val="⃗"/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4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e>
            </m:acc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acc>
              <m:accPr>
                <m:chr m:val="⃑"/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</m:acc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, 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e>
        </m:nary>
      </m:oMath>
      <w:r w:rsidRPr="004F0F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;   </w:t>
      </w:r>
      <m:oMath>
        <m:acc>
          <m:accPr>
            <m:chr m:val="⃗"/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</m:acc>
        <m:d>
          <m:d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dPr>
          <m:e>
            <m:acc>
              <m:accPr>
                <m:chr m:val="⃑"/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</m:acc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, 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/>
          <m:e>
            <m:acc>
              <m:accPr>
                <m:chr m:val="⃗"/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4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e>
            </m:acc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acc>
              <m:accPr>
                <m:chr m:val="⃑"/>
                <m:ctrlPr>
                  <w:rPr>
                    <w:rFonts w:ascii="Cambria Math" w:hAnsi="Times New Roman" w:cs="Times New Roman"/>
                    <w:b/>
                    <w:i/>
                    <w:sz w:val="24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</m:acc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, 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e>
        </m:nary>
      </m:oMath>
      <w:r w:rsidRPr="004F0F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B1244B" w:rsidRPr="00DB19B0" w:rsidRDefault="00B1244B">
      <w:pPr>
        <w:rPr>
          <w:rFonts w:ascii="Times New Roman" w:hAnsi="Times New Roman" w:cs="Times New Roman"/>
          <w:sz w:val="24"/>
          <w:szCs w:val="24"/>
        </w:rPr>
      </w:pPr>
      <w:r w:rsidRPr="00DB19B0">
        <w:rPr>
          <w:rFonts w:ascii="Times New Roman" w:hAnsi="Times New Roman" w:cs="Times New Roman"/>
          <w:b/>
          <w:sz w:val="24"/>
          <w:szCs w:val="24"/>
        </w:rPr>
        <w:t xml:space="preserve">ПС </w:t>
      </w:r>
      <w:r w:rsidRPr="00DB19B0">
        <w:rPr>
          <w:rFonts w:ascii="Times New Roman" w:hAnsi="Times New Roman" w:cs="Times New Roman"/>
          <w:sz w:val="24"/>
          <w:szCs w:val="24"/>
        </w:rPr>
        <w:t xml:space="preserve">лежить в основі явища інтерференції </w:t>
      </w:r>
      <m:oMath>
        <m:r>
          <w:rPr>
            <w:rFonts w:ascii="Cambria Math" w:hAnsi="Cambria Math" w:cs="Times New Roman"/>
            <w:sz w:val="24"/>
            <w:szCs w:val="24"/>
          </w:rPr>
          <m:t>E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01</m:t>
            </m:r>
          </m:sub>
        </m:sSub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φ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sub>
            </m:sSub>
          </m:sup>
        </m:sSup>
        <m:r>
          <w:rPr>
            <w:rFonts w:ascii="Cambria Math" w:hAnsi="Times New Roman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02</m:t>
            </m:r>
          </m:sub>
        </m:sSub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φ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b>
            </m:sSub>
          </m:sup>
        </m:sSup>
      </m:oMath>
      <w:r w:rsidRPr="00DB19B0">
        <w:rPr>
          <w:rFonts w:ascii="Times New Roman" w:hAnsi="Times New Roman" w:cs="Times New Roman"/>
          <w:sz w:val="24"/>
          <w:szCs w:val="24"/>
        </w:rPr>
        <w:t xml:space="preserve"> – вектор поля</w:t>
      </w:r>
    </w:p>
    <w:p w:rsidR="00B1244B" w:rsidRPr="00DB19B0" w:rsidRDefault="00B1244B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vertAlign w:val="subscript"/>
            <w:lang w:val="en-US"/>
          </w:rPr>
          <m:t>I</m:t>
        </m:r>
        <m:r>
          <w:rPr>
            <w:rFonts w:ascii="Cambria Math" w:hAnsi="Times New Roman" w:cs="Times New Roman"/>
            <w:sz w:val="24"/>
            <w:szCs w:val="24"/>
            <w:vertAlign w:val="subscript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bscript"/>
                <w:lang w:val="en-US"/>
              </w:rPr>
              <m:t>I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vertAlign w:val="subscript"/>
              </w:rPr>
              <m:t>1</m:t>
            </m:r>
          </m:sub>
        </m:sSub>
        <m:r>
          <w:rPr>
            <w:rFonts w:ascii="Cambria Math" w:hAnsi="Times New Roman" w:cs="Times New Roman"/>
            <w:sz w:val="24"/>
            <w:szCs w:val="24"/>
            <w:vertAlign w:val="subscript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bscript"/>
                <w:lang w:val="en-US"/>
              </w:rPr>
              <m:t>I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vertAlign w:val="subscript"/>
              </w:rPr>
              <m:t>2</m:t>
            </m:r>
          </m:sub>
        </m:sSub>
        <m:r>
          <w:rPr>
            <w:rFonts w:ascii="Cambria Math" w:hAnsi="Times New Roman" w:cs="Times New Roman"/>
            <w:sz w:val="24"/>
            <w:szCs w:val="24"/>
            <w:vertAlign w:val="subscript"/>
          </w:rPr>
          <m:t>+2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  <w:vertAlign w:val="subscript"/>
                <w:lang w:val="en-US"/>
              </w:rPr>
            </m:ctrlPr>
          </m:radPr>
          <m:deg/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  <w:vertAlign w:val="subscript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  <w:vertAlign w:val="subscript"/>
                  </w:rPr>
                  <m:t>2</m:t>
                </m:r>
              </m:sub>
            </m:sSub>
          </m:e>
        </m:rad>
        <m:r>
          <m:rPr>
            <m:sty m:val="p"/>
          </m:rPr>
          <w:rPr>
            <w:rFonts w:ascii="Cambria Math" w:hAnsi="Times New Roman" w:cs="Times New Roman"/>
            <w:sz w:val="24"/>
            <w:szCs w:val="24"/>
            <w:vertAlign w:val="subscript"/>
            <w:lang w:val="en-US"/>
          </w:rPr>
          <m:t>cos</m:t>
        </m:r>
        <m:r>
          <m:rPr>
            <m:sty m:val="p"/>
          </m:rPr>
          <w:rPr>
            <w:rFonts w:ascii="Times New Roman" w:hAnsi="Cambria Math" w:cs="Times New Roman"/>
            <w:sz w:val="24"/>
            <w:szCs w:val="24"/>
            <w:vertAlign w:val="subscript"/>
          </w:rPr>
          <m:t>⁡</m:t>
        </m:r>
        <m:r>
          <w:rPr>
            <w:rFonts w:ascii="Cambria Math" w:hAnsi="Times New Roman" w:cs="Times New Roman"/>
            <w:sz w:val="24"/>
            <w:szCs w:val="24"/>
            <w:vertAlign w:val="subscript"/>
          </w:rPr>
          <m:t>(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bscript"/>
                <w:lang w:val="en-US"/>
              </w:rPr>
              <m:t>φ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vertAlign w:val="subscript"/>
              </w:rPr>
              <m:t>2</m:t>
            </m:r>
          </m:sub>
        </m:sSub>
        <m:r>
          <w:rPr>
            <w:rFonts w:ascii="Times New Roman" w:hAnsi="Times New Roman" w:cs="Times New Roman"/>
            <w:sz w:val="24"/>
            <w:szCs w:val="24"/>
            <w:vertAlign w:val="subscript"/>
          </w:rPr>
          <m:t>-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vertAlign w:val="subscript"/>
                <w:lang w:val="en-US"/>
              </w:rPr>
              <m:t>φ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vertAlign w:val="subscript"/>
              </w:rPr>
              <m:t>1</m:t>
            </m:r>
          </m:sub>
        </m:sSub>
        <m:r>
          <w:rPr>
            <w:rFonts w:ascii="Cambria Math" w:hAnsi="Times New Roman" w:cs="Times New Roman"/>
            <w:sz w:val="24"/>
            <w:szCs w:val="24"/>
            <w:vertAlign w:val="subscript"/>
          </w:rPr>
          <m:t>)</m:t>
        </m:r>
      </m:oMath>
      <w:r w:rsidRPr="00DB19B0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DB19B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DB19B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B19B0">
        <w:rPr>
          <w:rFonts w:ascii="Times New Roman" w:hAnsi="Times New Roman" w:cs="Times New Roman"/>
          <w:sz w:val="24"/>
          <w:szCs w:val="24"/>
        </w:rPr>
        <w:t>інтенсивність</w:t>
      </w:r>
      <w:proofErr w:type="spellEnd"/>
      <w:r w:rsidR="00EA75A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A75A1">
        <w:rPr>
          <w:rFonts w:ascii="Times New Roman" w:hAnsi="Times New Roman" w:cs="Times New Roman"/>
          <w:sz w:val="24"/>
          <w:szCs w:val="24"/>
        </w:rPr>
        <w:t>вимірюється</w:t>
      </w:r>
      <w:proofErr w:type="spellEnd"/>
      <w:r w:rsidR="00EA75A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EA75A1">
        <w:rPr>
          <w:rFonts w:ascii="Times New Roman" w:hAnsi="Times New Roman" w:cs="Times New Roman"/>
          <w:sz w:val="24"/>
          <w:szCs w:val="24"/>
        </w:rPr>
        <w:t>практиці</w:t>
      </w:r>
      <w:proofErr w:type="spellEnd"/>
      <w:r w:rsidR="00EA75A1">
        <w:rPr>
          <w:rFonts w:ascii="Times New Roman" w:hAnsi="Times New Roman" w:cs="Times New Roman"/>
          <w:sz w:val="24"/>
          <w:szCs w:val="24"/>
        </w:rPr>
        <w:t>)</w:t>
      </w:r>
    </w:p>
    <w:p w:rsidR="00B1244B" w:rsidRPr="00DB19B0" w:rsidRDefault="004F0F9F" w:rsidP="00B1244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m:oMath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vertAlign w:val="subscript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val="en-US"/>
                  </w:rPr>
                  <m:t>φ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  <w:vertAlign w:val="subscript"/>
                    <w:lang w:val="en-US"/>
                  </w:rPr>
                  <m:t>2</m:t>
                </m:r>
              </m:sub>
            </m:sSub>
            <m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val="en-US"/>
                  </w:rPr>
                  <m:t>φ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  <w:vertAlign w:val="subscript"/>
                    <w:lang w:val="en-US"/>
                  </w:rPr>
                  <m:t>1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  <w:vertAlign w:val="subscript"/>
            <w:lang w:val="en-US"/>
          </w:rPr>
          <m:t>=2</m:t>
        </m:r>
        <m:r>
          <w:rPr>
            <w:rFonts w:ascii="Cambria Math" w:hAnsi="Cambria Math" w:cs="Times New Roman"/>
            <w:sz w:val="24"/>
            <w:szCs w:val="24"/>
            <w:vertAlign w:val="subscript"/>
          </w:rPr>
          <m:t>π</m:t>
        </m:r>
        <m:r>
          <w:rPr>
            <w:rFonts w:ascii="Cambria Math" w:hAnsi="Cambria Math" w:cs="Times New Roman"/>
            <w:sz w:val="24"/>
            <w:szCs w:val="24"/>
            <w:vertAlign w:val="subscript"/>
            <w:lang w:val="en-US"/>
          </w:rPr>
          <m:t>n</m:t>
        </m:r>
      </m:oMath>
      <w:r w:rsidR="00B1244B" w:rsidRPr="00DB19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</w:t>
      </w:r>
      <w:r w:rsidR="00B1244B" w:rsidRPr="00DB19B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max  =&gt;  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vertAlign w:val="subscript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vertAlign w:val="subscript"/>
                <w:lang w:val="en-US"/>
              </w:rPr>
              <m:t>I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vertAlign w:val="subscript"/>
                <w:lang w:val="en-US"/>
              </w:rPr>
              <m:t>max</m:t>
            </m:r>
          </m:sup>
        </m:sSup>
        <m:r>
          <w:rPr>
            <w:rFonts w:ascii="Cambria Math" w:hAnsi="Times New Roman" w:cs="Times New Roman"/>
            <w:sz w:val="24"/>
            <w:szCs w:val="24"/>
            <w:vertAlign w:val="subscript"/>
            <w:lang w:val="en-US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vertAlign w:val="subscript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vertAlign w:val="subscript"/>
                    <w:lang w:val="en-US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m:t>1</m:t>
                        </m:r>
                      </m:sub>
                    </m:sSub>
                  </m:e>
                </m:rad>
                <m:r>
                  <w:rPr>
                    <w:rFonts w:ascii="Cambria Math" w:hAnsi="Times New Roman" w:cs="Times New Roman"/>
                    <w:sz w:val="24"/>
                    <w:szCs w:val="24"/>
                    <w:vertAlign w:val="subscript"/>
                    <w:lang w:val="en-US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m:t>2</m:t>
                        </m:r>
                      </m:sub>
                    </m:sSub>
                  </m:e>
                </m:rad>
              </m:e>
            </m:d>
          </m:e>
          <m:sup>
            <m:r>
              <w:rPr>
                <w:rFonts w:ascii="Cambria Math" w:hAnsi="Times New Roman" w:cs="Times New Roman"/>
                <w:sz w:val="24"/>
                <w:szCs w:val="24"/>
                <w:vertAlign w:val="subscript"/>
                <w:lang w:val="en-US"/>
              </w:rPr>
              <m:t>2</m:t>
            </m:r>
          </m:sup>
        </m:sSup>
      </m:oMath>
    </w:p>
    <w:p w:rsidR="00DB19B0" w:rsidRPr="00DB19B0" w:rsidRDefault="004F0F9F" w:rsidP="00DB19B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m:oMath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vertAlign w:val="subscript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val="en-US"/>
                  </w:rPr>
                  <m:t>φ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  <w:vertAlign w:val="subscript"/>
                    <w:lang w:val="en-US"/>
                  </w:rPr>
                  <m:t>2</m:t>
                </m:r>
              </m:sub>
            </m:sSub>
            <m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val="en-US"/>
                  </w:rPr>
                  <m:t>φ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  <w:vertAlign w:val="subscript"/>
                    <w:lang w:val="en-US"/>
                  </w:rPr>
                  <m:t>1</m:t>
                </m:r>
              </m:sub>
            </m:sSub>
          </m:e>
        </m:d>
        <m:r>
          <w:rPr>
            <w:rFonts w:ascii="Cambria Math" w:hAnsi="Times New Roman" w:cs="Times New Roman"/>
            <w:sz w:val="24"/>
            <w:szCs w:val="24"/>
            <w:vertAlign w:val="subscript"/>
            <w:lang w:val="en-US"/>
          </w:rPr>
          <m:t>=</m:t>
        </m:r>
        <m:r>
          <w:rPr>
            <w:rFonts w:ascii="Cambria Math" w:hAnsi="Cambria Math" w:cs="Times New Roman"/>
            <w:sz w:val="24"/>
            <w:szCs w:val="24"/>
            <w:vertAlign w:val="subscript"/>
          </w:rPr>
          <m:t>π</m:t>
        </m:r>
        <m:r>
          <w:rPr>
            <w:rFonts w:ascii="Cambria Math" w:hAnsi="Times New Roman" w:cs="Times New Roman"/>
            <w:sz w:val="24"/>
            <w:szCs w:val="24"/>
            <w:vertAlign w:val="subscript"/>
            <w:lang w:val="en-US"/>
          </w:rPr>
          <m:t>(2</m:t>
        </m:r>
        <m:r>
          <w:rPr>
            <w:rFonts w:ascii="Cambria Math" w:hAnsi="Cambria Math" w:cs="Times New Roman"/>
            <w:sz w:val="24"/>
            <w:szCs w:val="24"/>
            <w:vertAlign w:val="subscript"/>
            <w:lang w:val="en-US"/>
          </w:rPr>
          <m:t>n</m:t>
        </m:r>
        <m:r>
          <w:rPr>
            <w:rFonts w:ascii="Cambria Math" w:hAnsi="Times New Roman" w:cs="Times New Roman"/>
            <w:sz w:val="24"/>
            <w:szCs w:val="24"/>
            <w:vertAlign w:val="subscript"/>
            <w:lang w:val="en-US"/>
          </w:rPr>
          <m:t>+1)</m:t>
        </m:r>
      </m:oMath>
      <w:r w:rsidR="00DB19B0" w:rsidRPr="00DB19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</w:t>
      </w:r>
      <w:r w:rsidR="00DB19B0" w:rsidRPr="00DB19B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min  =&gt;  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vertAlign w:val="subscript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vertAlign w:val="subscript"/>
                <w:lang w:val="en-US"/>
              </w:rPr>
              <m:t>I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vertAlign w:val="subscript"/>
                <w:lang w:val="en-US"/>
              </w:rPr>
              <m:t>min</m:t>
            </m:r>
          </m:sup>
        </m:sSup>
        <m:r>
          <w:rPr>
            <w:rFonts w:ascii="Cambria Math" w:hAnsi="Times New Roman" w:cs="Times New Roman"/>
            <w:sz w:val="24"/>
            <w:szCs w:val="24"/>
            <w:vertAlign w:val="subscript"/>
            <w:lang w:val="en-US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vertAlign w:val="subscript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vertAlign w:val="subscript"/>
                    <w:lang w:val="en-US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m:t>1</m:t>
                        </m:r>
                      </m:sub>
                    </m:sSub>
                  </m:e>
                </m:rad>
                <m:r>
                  <w:rPr>
                    <w:rFonts w:ascii="Times New Roman" w:hAnsi="Times New Roman" w:cs="Times New Roman"/>
                    <w:sz w:val="24"/>
                    <w:szCs w:val="24"/>
                    <w:vertAlign w:val="subscript"/>
                    <w:lang w:val="en-US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m:t>2</m:t>
                        </m:r>
                      </m:sub>
                    </m:sSub>
                  </m:e>
                </m:rad>
              </m:e>
            </m:d>
          </m:e>
          <m:sup>
            <m:r>
              <w:rPr>
                <w:rFonts w:ascii="Cambria Math" w:hAnsi="Times New Roman" w:cs="Times New Roman"/>
                <w:sz w:val="24"/>
                <w:szCs w:val="24"/>
                <w:vertAlign w:val="subscript"/>
                <w:lang w:val="en-US"/>
              </w:rPr>
              <m:t>2</m:t>
            </m:r>
          </m:sup>
        </m:sSup>
      </m:oMath>
    </w:p>
    <w:p w:rsidR="00DB19B0" w:rsidRDefault="00DB19B0" w:rsidP="00DB19B0">
      <w:pPr>
        <w:rPr>
          <w:rFonts w:ascii="Times New Roman" w:hAnsi="Times New Roman" w:cs="Times New Roman"/>
          <w:i/>
          <w:sz w:val="24"/>
          <w:szCs w:val="24"/>
        </w:rPr>
      </w:pPr>
      <w:r w:rsidRPr="00DB19B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DB19B0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DB19B0">
        <w:rPr>
          <w:rFonts w:ascii="Times New Roman" w:hAnsi="Times New Roman" w:cs="Times New Roman"/>
          <w:i/>
          <w:sz w:val="24"/>
          <w:szCs w:val="24"/>
        </w:rPr>
        <w:t>Умови спостерігання інтерференції:</w:t>
      </w:r>
    </w:p>
    <w:p w:rsidR="00DB19B0" w:rsidRPr="00DB19B0" w:rsidRDefault="00DB19B0" w:rsidP="00DB19B0">
      <w:pPr>
        <w:pStyle w:val="a6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vertAlign w:val="subscript"/>
        </w:rPr>
      </w:pPr>
      <w:r w:rsidRPr="00DB19B0">
        <w:rPr>
          <w:rFonts w:ascii="Times New Roman" w:hAnsi="Times New Roman" w:cs="Times New Roman"/>
          <w:sz w:val="24"/>
          <w:szCs w:val="24"/>
        </w:rPr>
        <w:t>Частоти</w:t>
      </w:r>
      <w:r>
        <w:rPr>
          <w:rFonts w:ascii="Times New Roman" w:hAnsi="Times New Roman" w:cs="Times New Roman"/>
          <w:sz w:val="24"/>
          <w:szCs w:val="24"/>
        </w:rPr>
        <w:t xml:space="preserve"> 2-ох джерел одинакові: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ω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ω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DB19B0">
        <w:rPr>
          <w:rFonts w:ascii="Times New Roman" w:hAnsi="Times New Roman" w:cs="Times New Roman"/>
          <w:sz w:val="24"/>
          <w:szCs w:val="24"/>
        </w:rPr>
        <w:t>;</w:t>
      </w:r>
    </w:p>
    <w:p w:rsidR="00DB19B0" w:rsidRPr="00DB19B0" w:rsidRDefault="00DB19B0" w:rsidP="00DB19B0">
      <w:pPr>
        <w:pStyle w:val="a6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Постійна (у часі) різниця фаз: </w:t>
      </w:r>
      <m:oMath>
        <m:r>
          <w:rPr>
            <w:rFonts w:ascii="Cambria Math" w:hAnsi="Cambria Math" w:cs="Times New Roman"/>
            <w:sz w:val="24"/>
            <w:szCs w:val="24"/>
          </w:rPr>
          <m:t>∆φ=const</m:t>
        </m:r>
      </m:oMath>
      <w:r w:rsidRPr="00DB19B0">
        <w:rPr>
          <w:rFonts w:ascii="Times New Roman" w:hAnsi="Times New Roman" w:cs="Times New Roman"/>
          <w:sz w:val="24"/>
          <w:szCs w:val="24"/>
        </w:rPr>
        <w:t>;</w:t>
      </w:r>
    </w:p>
    <w:p w:rsidR="00DB19B0" w:rsidRPr="00DB19B0" w:rsidRDefault="00DB19B0" w:rsidP="00DB19B0">
      <w:pPr>
        <w:pStyle w:val="a6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vertAlign w:val="subscript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Одинакова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поляризація (пучки ┴(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ортогонально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поляризовані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інтерферують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sectPr w:rsidR="00DB19B0" w:rsidRPr="00DB19B0" w:rsidSect="004F0F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00FFA"/>
    <w:multiLevelType w:val="hybridMultilevel"/>
    <w:tmpl w:val="587872F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046CC"/>
    <w:multiLevelType w:val="hybridMultilevel"/>
    <w:tmpl w:val="74E4C84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F0628"/>
    <w:multiLevelType w:val="hybridMultilevel"/>
    <w:tmpl w:val="9FB440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E76"/>
    <w:rsid w:val="003B2E76"/>
    <w:rsid w:val="004F0F9F"/>
    <w:rsid w:val="00876E83"/>
    <w:rsid w:val="00B1244B"/>
    <w:rsid w:val="00C775A6"/>
    <w:rsid w:val="00DB19B0"/>
    <w:rsid w:val="00EA75A1"/>
    <w:rsid w:val="00EE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B2E7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B2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B2E7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124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B2E7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B2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B2E7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12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Shuffle</dc:creator>
  <cp:lastModifiedBy>Димчик о_О))</cp:lastModifiedBy>
  <cp:revision>2</cp:revision>
  <dcterms:created xsi:type="dcterms:W3CDTF">2011-04-05T13:40:00Z</dcterms:created>
  <dcterms:modified xsi:type="dcterms:W3CDTF">2011-04-05T14:22:00Z</dcterms:modified>
</cp:coreProperties>
</file>